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709D0" w:rsidR="00E709D0" w:rsidP="00E709D0" w:rsidRDefault="00E709D0" w14:paraId="554B93D2" w14:textId="3DCFC97F">
      <w:pPr>
        <w:spacing w:line="240" w:lineRule="auto"/>
        <w:jc w:val="center"/>
        <w:rPr>
          <w:b/>
          <w:sz w:val="20"/>
          <w:szCs w:val="20"/>
        </w:rPr>
      </w:pPr>
      <w:r w:rsidRPr="00E709D0">
        <w:rPr>
          <w:b/>
          <w:sz w:val="20"/>
          <w:szCs w:val="20"/>
        </w:rPr>
        <w:t>ANEXO I – MINUTA</w:t>
      </w:r>
      <w:r>
        <w:rPr>
          <w:b/>
          <w:sz w:val="20"/>
          <w:szCs w:val="20"/>
        </w:rPr>
        <w:t xml:space="preserve"> DO</w:t>
      </w:r>
      <w:r w:rsidRPr="00E709D0">
        <w:rPr>
          <w:b/>
          <w:sz w:val="20"/>
          <w:szCs w:val="20"/>
        </w:rPr>
        <w:t xml:space="preserve"> TERMO DE COOPERAÇÃO</w:t>
      </w:r>
    </w:p>
    <w:p w:rsidRPr="00E709D0" w:rsidR="00E709D0" w:rsidP="50BB12BC" w:rsidRDefault="00E709D0" w14:paraId="4F72CEDB" w14:textId="42CEE527">
      <w:pPr>
        <w:spacing w:line="240" w:lineRule="auto"/>
        <w:jc w:val="center"/>
        <w:rPr>
          <w:b w:val="1"/>
          <w:bCs w:val="1"/>
          <w:sz w:val="20"/>
          <w:szCs w:val="20"/>
        </w:rPr>
      </w:pPr>
      <w:r w:rsidRPr="50BB12BC" w:rsidR="00E709D0">
        <w:rPr>
          <w:b w:val="1"/>
          <w:bCs w:val="1"/>
          <w:sz w:val="20"/>
          <w:szCs w:val="20"/>
        </w:rPr>
        <w:t xml:space="preserve">CHAMAMENTO PÚBLICO </w:t>
      </w:r>
      <w:r w:rsidRPr="50BB12BC" w:rsidR="00E709D0">
        <w:rPr>
          <w:b w:val="1"/>
          <w:bCs w:val="1"/>
          <w:sz w:val="20"/>
          <w:szCs w:val="20"/>
        </w:rPr>
        <w:t>Nº 00</w:t>
      </w:r>
      <w:r w:rsidRPr="50BB12BC" w:rsidR="774D1BB2">
        <w:rPr>
          <w:b w:val="1"/>
          <w:bCs w:val="1"/>
          <w:sz w:val="20"/>
          <w:szCs w:val="20"/>
        </w:rPr>
        <w:t>1</w:t>
      </w:r>
      <w:r w:rsidRPr="50BB12BC" w:rsidR="00E709D0">
        <w:rPr>
          <w:b w:val="1"/>
          <w:bCs w:val="1"/>
          <w:sz w:val="20"/>
          <w:szCs w:val="20"/>
        </w:rPr>
        <w:t>/202</w:t>
      </w:r>
      <w:r w:rsidRPr="50BB12BC" w:rsidR="67E75ACA">
        <w:rPr>
          <w:b w:val="1"/>
          <w:bCs w:val="1"/>
          <w:sz w:val="20"/>
          <w:szCs w:val="20"/>
        </w:rPr>
        <w:t>4</w:t>
      </w:r>
    </w:p>
    <w:p w:rsidRPr="00E709D0" w:rsidR="00E709D0" w:rsidP="00E709D0" w:rsidRDefault="00E709D0" w14:paraId="02769329" w14:textId="77777777">
      <w:pPr>
        <w:spacing w:line="240" w:lineRule="auto"/>
        <w:jc w:val="center"/>
        <w:rPr>
          <w:b/>
          <w:sz w:val="20"/>
          <w:szCs w:val="20"/>
        </w:rPr>
      </w:pPr>
    </w:p>
    <w:p w:rsidRPr="00E709D0" w:rsidR="00E709D0" w:rsidP="50BB12BC" w:rsidRDefault="00E709D0" w14:paraId="673DD7B8" w14:textId="137EDD63" w14:noSpellErr="1">
      <w:pPr>
        <w:spacing w:after="0" w:line="240" w:lineRule="auto"/>
        <w:ind w:left="4253" w:right="38"/>
        <w:rPr>
          <w:b w:val="1"/>
          <w:bCs w:val="1"/>
          <w:sz w:val="20"/>
          <w:szCs w:val="20"/>
        </w:rPr>
      </w:pPr>
      <w:r w:rsidRPr="50BB12BC" w:rsidR="00E709D0">
        <w:rPr>
          <w:b w:val="1"/>
          <w:bCs w:val="1"/>
          <w:sz w:val="20"/>
          <w:szCs w:val="20"/>
        </w:rPr>
        <w:t>TERMO</w:t>
      </w:r>
      <w:r w:rsidRPr="50BB12BC" w:rsidR="00E709D0">
        <w:rPr>
          <w:b w:val="1"/>
          <w:bCs w:val="1"/>
          <w:sz w:val="20"/>
          <w:szCs w:val="20"/>
        </w:rPr>
        <w:t xml:space="preserve"> DE COOPERAÇÃO QUE CELEBRAM ENTRE SI O ESTADO DO RIO GRANDE DO SUL, POR INTERMÉDIO DE SUA </w:t>
      </w:r>
      <w:r w:rsidRPr="50BB12BC" w:rsidR="00E709D0">
        <w:rPr>
          <w:b w:val="1"/>
          <w:bCs w:val="1"/>
          <w:sz w:val="20"/>
          <w:szCs w:val="20"/>
        </w:rPr>
        <w:t xml:space="preserve">SECRETARIA DE INOVAÇÃO, CIÊNCIA E TECNOLOGIA, E DE OUTRO LADO, A EMPRESA </w:t>
      </w:r>
      <w:r w:rsidRPr="50BB12BC" w:rsidR="00E709D0">
        <w:rPr>
          <w:sz w:val="20"/>
          <w:szCs w:val="20"/>
        </w:rPr>
        <w:t>(NOME DA STARTUP)</w:t>
      </w:r>
    </w:p>
    <w:p w:rsidRPr="00E709D0" w:rsidR="00E709D0" w:rsidP="50BB12BC" w:rsidRDefault="00E709D0" w14:paraId="4A8995C5" w14:textId="77777777" w14:noSpellErr="1">
      <w:pPr>
        <w:spacing w:after="0" w:line="240" w:lineRule="auto"/>
        <w:ind w:left="4253" w:right="38"/>
        <w:rPr>
          <w:b w:val="1"/>
          <w:bCs w:val="1"/>
          <w:sz w:val="20"/>
          <w:szCs w:val="20"/>
        </w:rPr>
      </w:pPr>
    </w:p>
    <w:p w:rsidRPr="00E709D0" w:rsidR="00E709D0" w:rsidP="50BB12BC" w:rsidRDefault="00E709D0" w14:paraId="32258024" w14:textId="77777777" w14:noSpellErr="1">
      <w:pPr>
        <w:spacing w:after="0" w:line="240" w:lineRule="auto"/>
        <w:ind w:left="0" w:right="38"/>
        <w:rPr>
          <w:b w:val="1"/>
          <w:bCs w:val="1"/>
          <w:sz w:val="20"/>
          <w:szCs w:val="20"/>
        </w:rPr>
      </w:pPr>
    </w:p>
    <w:p w:rsidRPr="00E709D0" w:rsidR="00E709D0" w:rsidP="50BB12BC" w:rsidRDefault="00E709D0" w14:paraId="63B1A6F0" w14:textId="2E8D9394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sz w:val="20"/>
          <w:szCs w:val="20"/>
        </w:rPr>
      </w:pPr>
      <w:r w:rsidRPr="00E709D0" w:rsidR="00E709D0">
        <w:rPr>
          <w:sz w:val="20"/>
          <w:szCs w:val="20"/>
        </w:rPr>
        <w:t xml:space="preserve">Pelo presente instrumento particular, de um lado </w:t>
      </w:r>
      <w:r w:rsidRPr="50BB12BC" w:rsidR="00E709D0">
        <w:rPr>
          <w:b w:val="1"/>
          <w:bCs w:val="1"/>
          <w:sz w:val="20"/>
          <w:szCs w:val="20"/>
        </w:rPr>
        <w:t>ESTADO DO RIO GRANDE DO SUL</w:t>
      </w:r>
      <w:r w:rsidRPr="00E709D0" w:rsidR="00E709D0">
        <w:rPr>
          <w:sz w:val="20"/>
          <w:szCs w:val="20"/>
        </w:rPr>
        <w:t xml:space="preserve">, inscrita no CNPJ sob o nº 32.526.453/0001-42, com sede na Av. Borges de Medeiros nº 1501, 18º andar, Porto Alegre/RS, doravante chamado simplesmente de </w:t>
      </w:r>
      <w:r w:rsidRPr="50BB12BC" w:rsidR="00E709D0">
        <w:rPr>
          <w:b w:val="1"/>
          <w:bCs w:val="1"/>
          <w:sz w:val="20"/>
          <w:szCs w:val="20"/>
        </w:rPr>
        <w:t>SICT/RS</w:t>
      </w:r>
      <w:r w:rsidRPr="00E709D0" w:rsidR="00E709D0">
        <w:rPr>
          <w:sz w:val="20"/>
          <w:szCs w:val="20"/>
        </w:rPr>
        <w:t xml:space="preserve">, neste ato representado pela Secretária de Estado, Dra. </w:t>
      </w:r>
      <w:r w:rsidRPr="50BB12BC" w:rsidR="00E709D0">
        <w:rPr>
          <w:sz w:val="20"/>
          <w:szCs w:val="20"/>
        </w:rPr>
        <w:t xml:space="preserve">Simone </w:t>
      </w:r>
      <w:r w:rsidRPr="50BB12BC" w:rsidR="00E709D0">
        <w:rPr>
          <w:sz w:val="20"/>
          <w:szCs w:val="20"/>
        </w:rPr>
        <w:t>Stülp</w:t>
      </w:r>
      <w:r w:rsidRPr="50BB12BC" w:rsidR="00E709D0">
        <w:rPr>
          <w:sz w:val="20"/>
          <w:szCs w:val="20"/>
        </w:rPr>
        <w:t>,</w:t>
      </w:r>
      <w:r w:rsidRPr="00E709D0" w:rsidR="00E709D0">
        <w:rPr>
          <w:sz w:val="20"/>
          <w:szCs w:val="20"/>
        </w:rPr>
        <w:t xml:space="preserve"> </w:t>
      </w:r>
      <w:r w:rsidRPr="00E709D0" w:rsidR="00E709D0">
        <w:rPr>
          <w:rStyle w:val="normaltextrun"/>
          <w:sz w:val="20"/>
          <w:szCs w:val="20"/>
          <w:bdr w:val="none" w:color="auto" w:sz="0" w:space="0" w:frame="1"/>
        </w:rPr>
        <w:t>conforme ato de delegação de competência expressamente publicado do Diário Oficial do Estado,</w:t>
      </w:r>
      <w:r w:rsidRPr="00E709D0" w:rsidR="00E709D0">
        <w:rPr>
          <w:sz w:val="20"/>
          <w:szCs w:val="20"/>
        </w:rPr>
        <w:t xml:space="preserve"> e de outro lado </w:t>
      </w:r>
      <w:r w:rsidRPr="50BB12BC" w:rsidR="00E709D0">
        <w:rPr>
          <w:sz w:val="20"/>
          <w:szCs w:val="20"/>
        </w:rPr>
        <w:t xml:space="preserve">a </w:t>
      </w:r>
      <w:r w:rsidRPr="50BB12BC" w:rsidR="00E709D0">
        <w:rPr>
          <w:b w:val="1"/>
          <w:bCs w:val="1"/>
          <w:sz w:val="20"/>
          <w:szCs w:val="20"/>
        </w:rPr>
        <w:t xml:space="preserve"> (NOME DA EMPRESA STARTUP)</w:t>
      </w:r>
      <w:r w:rsidRPr="50BB12BC" w:rsidR="00E709D0">
        <w:rPr>
          <w:sz w:val="20"/>
          <w:szCs w:val="20"/>
        </w:rPr>
        <w:t>,</w:t>
      </w:r>
      <w:r w:rsidRPr="00E709D0" w:rsidR="00E709D0">
        <w:rPr>
          <w:sz w:val="20"/>
          <w:szCs w:val="20"/>
        </w:rPr>
        <w:t xml:space="preserve"> inscrita no CNPJ/MF sob o nº </w:t>
      </w:r>
      <w:r w:rsidRPr="50BB12BC" w:rsidR="00E709D0">
        <w:rPr>
          <w:sz w:val="20"/>
          <w:szCs w:val="20"/>
        </w:rPr>
        <w:t>XXXXXXX</w:t>
      </w:r>
      <w:r w:rsidRPr="00E709D0" w:rsidR="00E709D0">
        <w:rPr>
          <w:sz w:val="20"/>
          <w:szCs w:val="20"/>
        </w:rPr>
        <w:t xml:space="preserve">,   com sede na </w:t>
      </w:r>
      <w:r w:rsidRPr="50BB12BC" w:rsidR="00E709D0">
        <w:rPr>
          <w:sz w:val="20"/>
          <w:szCs w:val="20"/>
        </w:rPr>
        <w:t>XXXXXXXX</w:t>
      </w:r>
      <w:r w:rsidRPr="00E709D0" w:rsidR="00E709D0">
        <w:rPr>
          <w:sz w:val="20"/>
          <w:szCs w:val="20"/>
        </w:rPr>
        <w:t xml:space="preserve">-RS, neste ato representado pelo </w:t>
      </w:r>
      <w:r w:rsidRPr="50BB12BC" w:rsidR="00E709D0">
        <w:rPr>
          <w:b w:val="1"/>
          <w:bCs w:val="1"/>
          <w:sz w:val="20"/>
          <w:szCs w:val="20"/>
        </w:rPr>
        <w:t>(REPRESENTANTE LEGAL</w:t>
      </w:r>
      <w:r w:rsidRPr="50BB12BC" w:rsidR="00E709D0">
        <w:rPr>
          <w:b w:val="1"/>
          <w:bCs w:val="1"/>
          <w:sz w:val="20"/>
          <w:szCs w:val="20"/>
        </w:rPr>
        <w:t>, CPF nº …</w:t>
      </w:r>
      <w:r w:rsidRPr="00E709D0" w:rsidR="00E709D0">
        <w:rPr>
          <w:sz w:val="20"/>
          <w:szCs w:val="20"/>
        </w:rPr>
        <w:t xml:space="preserve">, residente e domiciliado em </w:t>
      </w:r>
      <w:r w:rsidRPr="50BB12BC" w:rsidR="00E709D0">
        <w:rPr>
          <w:sz w:val="20"/>
          <w:szCs w:val="20"/>
        </w:rPr>
        <w:t>XX</w:t>
      </w:r>
      <w:r w:rsidRPr="00E709D0" w:rsidR="00E709D0">
        <w:rPr>
          <w:sz w:val="20"/>
          <w:szCs w:val="20"/>
        </w:rPr>
        <w:t>-RS</w:t>
      </w:r>
      <w:r w:rsidRPr="50BB12BC" w:rsidR="00E709D0">
        <w:rPr>
          <w:b w:val="1"/>
          <w:bCs w:val="1"/>
          <w:sz w:val="20"/>
          <w:szCs w:val="20"/>
        </w:rPr>
        <w:t>,</w:t>
      </w:r>
      <w:r w:rsidRPr="00E709D0" w:rsidR="00E709D0">
        <w:rPr>
          <w:sz w:val="20"/>
          <w:szCs w:val="20"/>
        </w:rPr>
        <w:t xml:space="preserve"> RESOLVEM celebrar o presente </w:t>
      </w:r>
      <w:r w:rsidRPr="50BB12BC" w:rsidR="00E709D0">
        <w:rPr>
          <w:b w:val="1"/>
          <w:bCs w:val="1"/>
          <w:sz w:val="20"/>
          <w:szCs w:val="20"/>
        </w:rPr>
        <w:t xml:space="preserve">TERMO DE COOPERAÇÃO, </w:t>
      </w:r>
      <w:r w:rsidRPr="00E709D0" w:rsidR="00E709D0">
        <w:rPr>
          <w:sz w:val="20"/>
          <w:szCs w:val="20"/>
        </w:rPr>
        <w:t xml:space="preserve">tendo em vista o que consta no </w:t>
      </w:r>
      <w:r w:rsidRPr="50BB12BC" w:rsidR="00E709D0">
        <w:rPr>
          <w:sz w:val="20"/>
          <w:szCs w:val="20"/>
        </w:rPr>
        <w:t xml:space="preserve">Processo Administrativo Eletrônico - PROA nº </w:t>
      </w:r>
      <w:r w:rsidRPr="50BB12BC" w:rsidR="6D356807">
        <w:rPr>
          <w:sz w:val="20"/>
          <w:szCs w:val="20"/>
        </w:rPr>
        <w:t>24/2500-0000019-1,</w:t>
      </w:r>
      <w:r w:rsidRPr="00E709D0" w:rsidR="00E709D0">
        <w:rPr>
          <w:sz w:val="20"/>
          <w:szCs w:val="20"/>
        </w:rPr>
        <w:t xml:space="preserve"> e em observância às disposições da Instrução Normativa da CAGE nº 06/2016, atualizada pela Instrução Normativa CAGE nº 10/2019, Lei Complementar nº 187/2021, e suas alterações, mediantes as cláusulas e condições a seguir:</w:t>
      </w:r>
    </w:p>
    <w:p w:rsidRPr="00E709D0" w:rsidR="00E709D0" w:rsidP="00E709D0" w:rsidRDefault="00E709D0" w14:paraId="315E386E" w14:textId="77777777">
      <w:pPr>
        <w:spacing w:line="240" w:lineRule="auto"/>
        <w:rPr>
          <w:sz w:val="20"/>
          <w:szCs w:val="20"/>
        </w:rPr>
      </w:pPr>
    </w:p>
    <w:p w:rsidRPr="00E709D0" w:rsidR="00E709D0" w:rsidP="00E709D0" w:rsidRDefault="00E709D0" w14:paraId="06A79561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1. CLÁUSULA PRIMEIRA – DO OBJETO</w:t>
      </w:r>
    </w:p>
    <w:p w:rsidRPr="00E709D0" w:rsidR="00E709D0" w:rsidP="00E709D0" w:rsidRDefault="00E709D0" w14:paraId="661A4D4D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 xml:space="preserve">1.1. O presente Termo de Cooperação tem por objeto a seleção de empresa Startup, para participação do Gramado Summit 2024 para exposição de projetos e ações das empresas selecionadas. </w:t>
      </w:r>
    </w:p>
    <w:p w:rsidRPr="00E709D0" w:rsidR="00E709D0" w:rsidP="00E709D0" w:rsidRDefault="00E709D0" w14:paraId="1A14837A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1.2. Este Termo visa a cessão de espaço para apresentação e divulgação da Startup, durante a realização do evento Gramado Summit 2024, que acontecerá do dia 10 a 12 de abril de 2024, no Serra Park, localizado na Rua Henrique Belotto, Bairro Três Pinheiros, em Gramado/RS;</w:t>
      </w:r>
    </w:p>
    <w:p w:rsidRPr="00E709D0" w:rsidR="00E709D0" w:rsidP="00E709D0" w:rsidRDefault="00E709D0" w14:paraId="2004A681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 xml:space="preserve">1.3. O espaço oferecido durante o evento tem o intuito de possibilitar: </w:t>
      </w:r>
    </w:p>
    <w:p w:rsidRPr="00E709D0" w:rsidR="00E709D0" w:rsidP="00E709D0" w:rsidRDefault="00E709D0" w14:paraId="6D746BC4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 xml:space="preserve">(i) A apresentação do negócio para os participantes do Gramado Summit 2024 que visem atender o interesse público; </w:t>
      </w:r>
    </w:p>
    <w:p w:rsidRPr="00E709D0" w:rsidR="00E709D0" w:rsidP="00E709D0" w:rsidRDefault="00E709D0" w14:paraId="2657344B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(</w:t>
      </w:r>
      <w:proofErr w:type="spellStart"/>
      <w:r w:rsidRPr="00E709D0">
        <w:rPr>
          <w:sz w:val="20"/>
          <w:szCs w:val="20"/>
        </w:rPr>
        <w:t>ii</w:t>
      </w:r>
      <w:proofErr w:type="spellEnd"/>
      <w:r w:rsidRPr="00E709D0">
        <w:rPr>
          <w:sz w:val="20"/>
          <w:szCs w:val="20"/>
        </w:rPr>
        <w:t xml:space="preserve">) A conexão com as empresas e instituições parceiras do evento; e </w:t>
      </w:r>
    </w:p>
    <w:p w:rsidRPr="00E709D0" w:rsidR="00E709D0" w:rsidP="00E709D0" w:rsidRDefault="00E709D0" w14:paraId="7A7DDEE9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(</w:t>
      </w:r>
      <w:proofErr w:type="spellStart"/>
      <w:r w:rsidRPr="00E709D0">
        <w:rPr>
          <w:sz w:val="20"/>
          <w:szCs w:val="20"/>
        </w:rPr>
        <w:t>iii</w:t>
      </w:r>
      <w:proofErr w:type="spellEnd"/>
      <w:r w:rsidRPr="00E709D0">
        <w:rPr>
          <w:sz w:val="20"/>
          <w:szCs w:val="20"/>
        </w:rPr>
        <w:t>) Visibilidade e reconhecimento das Startups.</w:t>
      </w:r>
    </w:p>
    <w:p w:rsidRPr="00E709D0" w:rsidR="00E709D0" w:rsidP="00E709D0" w:rsidRDefault="00E709D0" w14:paraId="49DD7D4A" w14:textId="77777777" w14:noSpellErr="1">
      <w:pPr>
        <w:spacing w:after="0" w:line="240" w:lineRule="auto"/>
        <w:rPr>
          <w:sz w:val="20"/>
          <w:szCs w:val="20"/>
        </w:rPr>
      </w:pPr>
      <w:r w:rsidRPr="50BB12BC" w:rsidR="00E709D0">
        <w:rPr>
          <w:sz w:val="20"/>
          <w:szCs w:val="20"/>
        </w:rPr>
        <w:t xml:space="preserve">1.4. Este Termo de Cooperação vincula-se ao </w:t>
      </w:r>
      <w:r w:rsidRPr="50BB12BC" w:rsidR="00E709D0">
        <w:rPr>
          <w:sz w:val="20"/>
          <w:szCs w:val="20"/>
        </w:rPr>
        <w:t>Edital de Chamamento Público nº 01/2024</w:t>
      </w:r>
      <w:r w:rsidRPr="50BB12BC" w:rsidR="00E709D0">
        <w:rPr>
          <w:sz w:val="20"/>
          <w:szCs w:val="20"/>
        </w:rPr>
        <w:t>, independentemente de transcrição, bem como toda documentação técnica que dele resulte, cujos dados neles contidos acatam os partícipes.</w:t>
      </w:r>
    </w:p>
    <w:p w:rsidRPr="00E709D0" w:rsidR="00E709D0" w:rsidP="00E709D0" w:rsidRDefault="00E709D0" w14:paraId="511C6868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49DE4688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2. CLÁUSULA SEGUNDA – DO ESPAÇO DE EXPOSIÇÃO OFERECIDO</w:t>
      </w:r>
    </w:p>
    <w:p w:rsidRPr="00E709D0" w:rsidR="00E709D0" w:rsidP="00E709D0" w:rsidRDefault="00E709D0" w14:paraId="6F44A6B2" w14:textId="77777777">
      <w:pPr>
        <w:spacing w:line="240" w:lineRule="auto"/>
        <w:ind w:left="-5" w:right="54"/>
        <w:rPr>
          <w:sz w:val="20"/>
          <w:szCs w:val="20"/>
        </w:rPr>
      </w:pPr>
      <w:r w:rsidRPr="00E709D0">
        <w:rPr>
          <w:sz w:val="20"/>
          <w:szCs w:val="20"/>
        </w:rPr>
        <w:t xml:space="preserve">2.1. A Startup terá disponível: </w:t>
      </w:r>
    </w:p>
    <w:p w:rsidRPr="00E709D0" w:rsidR="00E709D0" w:rsidP="00E709D0" w:rsidRDefault="00E709D0" w14:paraId="37BBEBF5" w14:textId="77777777">
      <w:pPr>
        <w:spacing w:line="240" w:lineRule="auto"/>
        <w:ind w:left="0" w:right="57"/>
        <w:rPr>
          <w:sz w:val="20"/>
          <w:szCs w:val="20"/>
        </w:rPr>
      </w:pPr>
      <w:r w:rsidRPr="00E709D0">
        <w:rPr>
          <w:sz w:val="20"/>
          <w:szCs w:val="20"/>
        </w:rPr>
        <w:t>2.1.1 Espaço de Exposição contendo:</w:t>
      </w:r>
    </w:p>
    <w:p w:rsidRPr="00E709D0" w:rsidR="00E709D0" w:rsidP="00E709D0" w:rsidRDefault="00E709D0" w14:paraId="3F57E20E" w14:textId="77777777">
      <w:pPr>
        <w:pStyle w:val="PargrafodaLista"/>
        <w:numPr>
          <w:ilvl w:val="1"/>
          <w:numId w:val="2"/>
        </w:numPr>
        <w:spacing w:line="240" w:lineRule="auto"/>
        <w:ind w:left="426" w:right="57" w:hanging="284"/>
        <w:rPr>
          <w:sz w:val="20"/>
          <w:szCs w:val="20"/>
        </w:rPr>
      </w:pPr>
      <w:r w:rsidRPr="00E709D0">
        <w:rPr>
          <w:sz w:val="20"/>
          <w:szCs w:val="20"/>
        </w:rPr>
        <w:t xml:space="preserve">balcão de exposição com dimensões de 1,7 m de largura, 1,10 m de altura e 1,20 m de profundidade; </w:t>
      </w:r>
    </w:p>
    <w:p w:rsidRPr="00E709D0" w:rsidR="00E709D0" w:rsidP="00E709D0" w:rsidRDefault="00E709D0" w14:paraId="29881AF0" w14:textId="77777777">
      <w:pPr>
        <w:pStyle w:val="PargrafodaLista"/>
        <w:numPr>
          <w:ilvl w:val="1"/>
          <w:numId w:val="2"/>
        </w:numPr>
        <w:spacing w:line="240" w:lineRule="auto"/>
        <w:ind w:left="426" w:right="57" w:hanging="284"/>
        <w:rPr>
          <w:sz w:val="20"/>
          <w:szCs w:val="20"/>
        </w:rPr>
      </w:pPr>
      <w:r w:rsidRPr="00E709D0">
        <w:rPr>
          <w:sz w:val="20"/>
          <w:szCs w:val="20"/>
        </w:rPr>
        <w:t xml:space="preserve">painel de identificação de 0,7 de largura m x 1, 35 m de altura; </w:t>
      </w:r>
    </w:p>
    <w:p w:rsidRPr="00E709D0" w:rsidR="00E709D0" w:rsidP="00E709D0" w:rsidRDefault="00E709D0" w14:paraId="657E3995" w14:textId="77777777">
      <w:pPr>
        <w:pStyle w:val="PargrafodaLista"/>
        <w:numPr>
          <w:ilvl w:val="1"/>
          <w:numId w:val="2"/>
        </w:numPr>
        <w:spacing w:line="240" w:lineRule="auto"/>
        <w:ind w:left="426" w:right="57" w:hanging="284"/>
        <w:rPr>
          <w:sz w:val="20"/>
          <w:szCs w:val="20"/>
        </w:rPr>
      </w:pPr>
      <w:r w:rsidRPr="00E709D0">
        <w:rPr>
          <w:sz w:val="20"/>
          <w:szCs w:val="20"/>
        </w:rPr>
        <w:t xml:space="preserve">01 banqueta; </w:t>
      </w:r>
    </w:p>
    <w:p w:rsidRPr="00E709D0" w:rsidR="00E709D0" w:rsidP="00E709D0" w:rsidRDefault="00E709D0" w14:paraId="36740583" w14:textId="77777777">
      <w:pPr>
        <w:pStyle w:val="PargrafodaLista"/>
        <w:numPr>
          <w:ilvl w:val="1"/>
          <w:numId w:val="2"/>
        </w:numPr>
        <w:spacing w:line="240" w:lineRule="auto"/>
        <w:ind w:left="426" w:right="57" w:hanging="284"/>
        <w:rPr>
          <w:sz w:val="20"/>
          <w:szCs w:val="20"/>
        </w:rPr>
      </w:pPr>
      <w:r w:rsidRPr="00E709D0">
        <w:rPr>
          <w:sz w:val="20"/>
          <w:szCs w:val="20"/>
        </w:rPr>
        <w:t xml:space="preserve">02 tomadas; </w:t>
      </w:r>
    </w:p>
    <w:p w:rsidRPr="00E709D0" w:rsidR="00E709D0" w:rsidP="00E709D0" w:rsidRDefault="00E709D0" w14:paraId="1C043A26" w14:textId="77777777">
      <w:pPr>
        <w:pStyle w:val="PargrafodaLista"/>
        <w:numPr>
          <w:ilvl w:val="1"/>
          <w:numId w:val="2"/>
        </w:numPr>
        <w:spacing w:line="240" w:lineRule="auto"/>
        <w:ind w:left="426" w:right="57" w:hanging="284"/>
        <w:rPr>
          <w:sz w:val="20"/>
          <w:szCs w:val="20"/>
        </w:rPr>
      </w:pPr>
      <w:r w:rsidRPr="00E709D0">
        <w:rPr>
          <w:sz w:val="20"/>
          <w:szCs w:val="20"/>
        </w:rPr>
        <w:t xml:space="preserve">acesso à internet exclusiva de expositores (conexão 5.0 GHz); </w:t>
      </w:r>
    </w:p>
    <w:p w:rsidRPr="00E709D0" w:rsidR="00E709D0" w:rsidP="00E709D0" w:rsidRDefault="00E709D0" w14:paraId="69378930" w14:textId="77777777">
      <w:pPr>
        <w:pStyle w:val="PargrafodaLista"/>
        <w:numPr>
          <w:ilvl w:val="2"/>
          <w:numId w:val="3"/>
        </w:numPr>
        <w:spacing w:line="240" w:lineRule="auto"/>
        <w:ind w:right="57" w:hanging="1146"/>
        <w:rPr>
          <w:sz w:val="20"/>
          <w:szCs w:val="20"/>
        </w:rPr>
      </w:pPr>
      <w:r w:rsidRPr="00E709D0">
        <w:rPr>
          <w:sz w:val="20"/>
          <w:szCs w:val="20"/>
        </w:rPr>
        <w:t>Logotipo na aba de expositores no site oficial do evento;</w:t>
      </w:r>
    </w:p>
    <w:p w:rsidRPr="00E709D0" w:rsidR="00E709D0" w:rsidP="00E709D0" w:rsidRDefault="00E709D0" w14:paraId="1296D7EC" w14:textId="77777777">
      <w:pPr>
        <w:pStyle w:val="PargrafodaLista"/>
        <w:numPr>
          <w:ilvl w:val="2"/>
          <w:numId w:val="3"/>
        </w:numPr>
        <w:spacing w:line="240" w:lineRule="auto"/>
        <w:ind w:right="57" w:hanging="1146"/>
        <w:rPr>
          <w:sz w:val="20"/>
          <w:szCs w:val="20"/>
        </w:rPr>
      </w:pPr>
      <w:r w:rsidRPr="00E709D0">
        <w:rPr>
          <w:sz w:val="20"/>
          <w:szCs w:val="20"/>
        </w:rPr>
        <w:t>04 credenciais de expositor com acesso ao evento e credenciais extras no valor fixo do primeiro lote (R$ 1.290,00).</w:t>
      </w:r>
    </w:p>
    <w:p w:rsidRPr="00E709D0" w:rsidR="00E709D0" w:rsidP="00E709D0" w:rsidRDefault="00E709D0" w14:paraId="3FE63846" w14:textId="77777777">
      <w:pPr>
        <w:spacing w:line="240" w:lineRule="auto"/>
        <w:ind w:left="-5" w:right="54"/>
        <w:rPr>
          <w:sz w:val="20"/>
          <w:szCs w:val="20"/>
        </w:rPr>
      </w:pPr>
      <w:r w:rsidRPr="00E709D0">
        <w:rPr>
          <w:sz w:val="20"/>
          <w:szCs w:val="20"/>
        </w:rPr>
        <w:t>PARÁGRAFO ÚNICO – O pagamento das credenciais extras descritas na alínea “2.1.3”, são de conveniência e responsabilidade da empresa.</w:t>
      </w:r>
    </w:p>
    <w:p w:rsidRPr="00E709D0" w:rsidR="00E709D0" w:rsidP="00E709D0" w:rsidRDefault="00E709D0" w14:paraId="7E09B077" w14:textId="57DDE999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 xml:space="preserve">3. CLÁUSULA TERCEIRA </w:t>
      </w:r>
      <w:r w:rsidRPr="00E709D0">
        <w:rPr>
          <w:rFonts w:ascii="Arial" w:hAnsi="Arial" w:cs="Arial"/>
          <w:b/>
          <w:bCs/>
          <w:color w:val="auto"/>
          <w:sz w:val="20"/>
          <w:szCs w:val="20"/>
        </w:rPr>
        <w:t>– DAS</w:t>
      </w:r>
      <w:r w:rsidRPr="00E709D0">
        <w:rPr>
          <w:rFonts w:ascii="Arial" w:hAnsi="Arial" w:cs="Arial"/>
          <w:b/>
          <w:bCs/>
          <w:color w:val="auto"/>
          <w:sz w:val="20"/>
          <w:szCs w:val="20"/>
        </w:rPr>
        <w:t xml:space="preserve"> OBRIGAÇÕES DOS PARTÍCIPES</w:t>
      </w:r>
    </w:p>
    <w:p w:rsidRPr="00E709D0" w:rsidR="00E709D0" w:rsidP="00E709D0" w:rsidRDefault="00E709D0" w14:paraId="54C3B9AB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3.1. Compete à Empresa Startup:</w:t>
      </w:r>
    </w:p>
    <w:p w:rsidRPr="00E709D0" w:rsidR="00E709D0" w:rsidP="00E709D0" w:rsidRDefault="00E709D0" w14:paraId="73B6B972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a. Indicar dois representantes titulares, sendo um (a) sócio (a) com poderes de administração e um (a) outro (a), com a (o) qual mantenha vínculo societário, trabalhista ou contratual, dos quais ao menos um deverá estar presente durante toda a duração do Gramado Summit 2024;</w:t>
      </w:r>
    </w:p>
    <w:p w:rsidRPr="00E709D0" w:rsidR="00E709D0" w:rsidP="00E709D0" w:rsidRDefault="00E709D0" w14:paraId="43F552EF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b. A produção de conteúdo sobre o seu negócio a ser exibido nas TVs que estarão disponíveis em cada balcão;</w:t>
      </w:r>
    </w:p>
    <w:p w:rsidRPr="00E709D0" w:rsidR="00E709D0" w:rsidP="00E709D0" w:rsidRDefault="00E709D0" w14:paraId="357B72DE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 xml:space="preserve">c. Visando coadunar com o programa de sustentabilidade do Evento, a distribuição de material gráfico impresso deve estar restrita a “exemplares modelos” que deverão estar disponíveis também digitalmente com acesso por QR </w:t>
      </w:r>
      <w:proofErr w:type="spellStart"/>
      <w:r w:rsidRPr="00E709D0">
        <w:rPr>
          <w:i/>
          <w:iCs/>
          <w:sz w:val="20"/>
          <w:szCs w:val="20"/>
        </w:rPr>
        <w:t>codes</w:t>
      </w:r>
      <w:proofErr w:type="spellEnd"/>
      <w:r w:rsidRPr="00E709D0">
        <w:rPr>
          <w:sz w:val="20"/>
          <w:szCs w:val="20"/>
        </w:rPr>
        <w:t xml:space="preserve"> ou outras formas digitais de acesso ao conteúdo;</w:t>
      </w:r>
    </w:p>
    <w:p w:rsidRPr="00E709D0" w:rsidR="00E709D0" w:rsidP="00E709D0" w:rsidRDefault="00E709D0" w14:paraId="5BF27288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d.  Guardar sigilo sobre todas as informações obtidas em decorrência do cumprimento deste Termo;</w:t>
      </w:r>
    </w:p>
    <w:p w:rsidRPr="00E709D0" w:rsidR="00E709D0" w:rsidP="00E709D0" w:rsidRDefault="00E709D0" w14:paraId="7F20BAF9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e. Compromete-se a assegurar que os seus funcionários e colaboradores, envolvidos na execução do presente ajuste, adotem as medidas necessárias de proteção ao sigilo dos dados e informações de que dispuser.</w:t>
      </w:r>
    </w:p>
    <w:p w:rsidRPr="00E709D0" w:rsidR="00E709D0" w:rsidP="00E709D0" w:rsidRDefault="00E709D0" w14:paraId="25B1CE0E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b/>
          <w:sz w:val="20"/>
          <w:szCs w:val="20"/>
        </w:rPr>
      </w:pPr>
      <w:r w:rsidRPr="00E709D0">
        <w:rPr>
          <w:sz w:val="20"/>
          <w:szCs w:val="20"/>
        </w:rPr>
        <w:t xml:space="preserve">3.2. </w:t>
      </w:r>
      <w:r w:rsidRPr="00E709D0">
        <w:rPr>
          <w:bCs/>
          <w:sz w:val="20"/>
          <w:szCs w:val="20"/>
        </w:rPr>
        <w:t>Compete à SICT/RS:</w:t>
      </w:r>
    </w:p>
    <w:p w:rsidRPr="00E709D0" w:rsidR="00E709D0" w:rsidP="00E709D0" w:rsidRDefault="00E709D0" w14:paraId="313AC2A2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a. Realizar divulgação das empresas selecionados, no site oficial, em suas mídias sociais e em comunicados à imprensa sobre a empresa;</w:t>
      </w:r>
    </w:p>
    <w:p w:rsidRPr="00E709D0" w:rsidR="00E709D0" w:rsidP="00E709D0" w:rsidRDefault="00E709D0" w14:paraId="364988A2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ind w:left="0"/>
        <w:rPr>
          <w:sz w:val="20"/>
          <w:szCs w:val="20"/>
        </w:rPr>
      </w:pPr>
      <w:r w:rsidRPr="00E709D0">
        <w:rPr>
          <w:sz w:val="20"/>
          <w:szCs w:val="20"/>
        </w:rPr>
        <w:t>b. Prestar aos parceiros informações para atendimento do evento;</w:t>
      </w:r>
    </w:p>
    <w:p w:rsidRPr="00E709D0" w:rsidR="00E709D0" w:rsidP="00E709D0" w:rsidRDefault="00E709D0" w14:paraId="3E0B8924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c. Disponibilização dos espaços e infraestrutura durante o evento, conforme a CLÁUSULA SEGUNDA;</w:t>
      </w:r>
    </w:p>
    <w:p w:rsidRPr="00E709D0" w:rsidR="00E709D0" w:rsidP="00E709D0" w:rsidRDefault="00E709D0" w14:paraId="5B98FF32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d. Acompanhar a execução do objeto durante o evento, propondo dentro de suas atribuições legais, as reformulações que entender cabíveis para o alcance das finalidades visadas.</w:t>
      </w:r>
    </w:p>
    <w:p w:rsidRPr="00E709D0" w:rsidR="00E709D0" w:rsidP="00E709D0" w:rsidRDefault="00E709D0" w14:paraId="17830831" w14:textId="7777777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rPr>
          <w:b/>
          <w:sz w:val="20"/>
          <w:szCs w:val="20"/>
        </w:rPr>
      </w:pPr>
    </w:p>
    <w:p w:rsidRPr="00E709D0" w:rsidR="00E709D0" w:rsidP="00E709D0" w:rsidRDefault="00E709D0" w14:paraId="18DE1047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4. CLÁUSULA QUARTA – DO DIREITO DE IMAGEM</w:t>
      </w:r>
    </w:p>
    <w:p w:rsidRPr="00E709D0" w:rsidR="00E709D0" w:rsidP="00E709D0" w:rsidRDefault="00E709D0" w14:paraId="1A232A6B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4.1. A Empresa Startup concorda com as seguintes condições e obrigações a serem assumidas neste Termo de Cooperação:</w:t>
      </w:r>
    </w:p>
    <w:p w:rsidRPr="00E709D0" w:rsidR="00E709D0" w:rsidP="00E709D0" w:rsidRDefault="00E709D0" w14:paraId="521F0E4E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0C74B276" w14:textId="77777777">
      <w:pPr>
        <w:pStyle w:val="Pargrafoda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0"/>
        <w:rPr>
          <w:sz w:val="20"/>
          <w:szCs w:val="20"/>
        </w:rPr>
      </w:pPr>
      <w:r w:rsidRPr="00E709D0">
        <w:rPr>
          <w:sz w:val="20"/>
          <w:szCs w:val="20"/>
        </w:rPr>
        <w:t>Autorização aos Organizadores do Gramado Summit 2024 a utilizar seu nome e imagem, para efeitos publicitários, promocionais, comerciais e de divulgação e das pessoas envolvidas, sem limitação de exibição territorial ou temporal, sem que isso gere qualquer remuneração ou indenização;</w:t>
      </w:r>
    </w:p>
    <w:p w:rsidRPr="00E709D0" w:rsidR="00E709D0" w:rsidP="00E709D0" w:rsidRDefault="00E709D0" w14:paraId="73EF107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0"/>
        <w:rPr>
          <w:sz w:val="20"/>
          <w:szCs w:val="20"/>
        </w:rPr>
      </w:pPr>
      <w:r w:rsidRPr="00E709D0">
        <w:rPr>
          <w:sz w:val="20"/>
          <w:szCs w:val="20"/>
        </w:rPr>
        <w:t>Disponibilidade para o relacionamento com a mídia e canais de comunicação, em ceder entrevistas e reportagens que eventualmente sejam requisitadas, com o objetivo de divulgar o Gramado Summit 2024;</w:t>
      </w:r>
    </w:p>
    <w:p w:rsidRPr="00E709D0" w:rsidR="00E709D0" w:rsidP="00E709D0" w:rsidRDefault="00E709D0" w14:paraId="3557768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right="0"/>
        <w:rPr>
          <w:sz w:val="20"/>
          <w:szCs w:val="20"/>
        </w:rPr>
      </w:pPr>
      <w:r w:rsidRPr="00E709D0">
        <w:rPr>
          <w:sz w:val="20"/>
          <w:szCs w:val="20"/>
        </w:rPr>
        <w:t xml:space="preserve">Autorização da veiculação e da divulgação das imagens licenciadas neste Termo de Cooperação nos seguintes tipos de mídia: impressa, televisionada, vídeo, virtual e telefônica, e uso em materiais dos seguintes atributos: nome, descrição e apresentação da Startup, logomarca, nome dos Empreendedores, vídeos e fotos, bem como vídeos que contenham imagens da equipe, endereço de website, Facebook, </w:t>
      </w:r>
      <w:r w:rsidRPr="00E709D0">
        <w:rPr>
          <w:i/>
          <w:iCs/>
          <w:sz w:val="20"/>
          <w:szCs w:val="20"/>
        </w:rPr>
        <w:t xml:space="preserve">Youtube, </w:t>
      </w:r>
      <w:proofErr w:type="spellStart"/>
      <w:r w:rsidRPr="00E709D0">
        <w:rPr>
          <w:i/>
          <w:iCs/>
          <w:sz w:val="20"/>
          <w:szCs w:val="20"/>
        </w:rPr>
        <w:t>Linkedin</w:t>
      </w:r>
      <w:proofErr w:type="spellEnd"/>
      <w:r w:rsidRPr="00E709D0">
        <w:rPr>
          <w:i/>
          <w:iCs/>
          <w:sz w:val="20"/>
          <w:szCs w:val="20"/>
        </w:rPr>
        <w:t xml:space="preserve"> </w:t>
      </w:r>
      <w:r w:rsidRPr="00E709D0">
        <w:rPr>
          <w:sz w:val="20"/>
          <w:szCs w:val="20"/>
        </w:rPr>
        <w:t>e</w:t>
      </w:r>
      <w:r w:rsidRPr="00E709D0">
        <w:rPr>
          <w:i/>
          <w:iCs/>
          <w:sz w:val="20"/>
          <w:szCs w:val="20"/>
        </w:rPr>
        <w:t xml:space="preserve"> Twitter</w:t>
      </w:r>
      <w:r w:rsidRPr="00E709D0">
        <w:rPr>
          <w:sz w:val="20"/>
          <w:szCs w:val="20"/>
        </w:rPr>
        <w:t xml:space="preserve"> e outras redes sociais utilizadas, depoimentos e qualquer material de mídia produzido durante o evento, ou fornecido pelas Startups.</w:t>
      </w:r>
    </w:p>
    <w:p w:rsidRPr="00E709D0" w:rsidR="00E709D0" w:rsidP="00E709D0" w:rsidRDefault="00E709D0" w14:paraId="776AF607" w14:textId="77777777">
      <w:pPr>
        <w:spacing w:after="0" w:line="240" w:lineRule="auto"/>
        <w:ind w:left="0"/>
        <w:rPr>
          <w:sz w:val="20"/>
          <w:szCs w:val="20"/>
        </w:rPr>
      </w:pPr>
    </w:p>
    <w:p w:rsidRPr="00E709D0" w:rsidR="00E709D0" w:rsidP="00E709D0" w:rsidRDefault="00E709D0" w14:paraId="5D6D5457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5. CLÁUSULA QUINTA – DOS RECURSOS ORÇAMENTÁRIOS</w:t>
      </w:r>
    </w:p>
    <w:p w:rsidRPr="00E709D0" w:rsidR="00E709D0" w:rsidP="00E709D0" w:rsidRDefault="00E709D0" w14:paraId="464979BA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5.1. A execução do presente Termo de Cooperação não envolverá a transferência de recursos financeiros entre os partícipes.</w:t>
      </w:r>
    </w:p>
    <w:p w:rsidRPr="00E709D0" w:rsidR="00E709D0" w:rsidP="00E709D0" w:rsidRDefault="00E709D0" w14:paraId="0BCFB289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5.2 Não haverá qualquer custeio ou despesa por parte da SICT proveniente deste Termo de Cooperação.</w:t>
      </w:r>
    </w:p>
    <w:p w:rsidRPr="00E709D0" w:rsidR="00E709D0" w:rsidP="00E709D0" w:rsidRDefault="00E709D0" w14:paraId="3A00DCB4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4E1FC24D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6. CLÁUSULA SEXTA – DA PRESTAÇÃO DE CONTAS</w:t>
      </w:r>
    </w:p>
    <w:p w:rsidRPr="00E709D0" w:rsidR="00E709D0" w:rsidP="00E709D0" w:rsidRDefault="00E709D0" w14:paraId="336DE6CE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6.1. A Empresa Startup obriga-se a apresentar prestação de contas das obrigações avençadas, observando-se os seguintes aspectos:</w:t>
      </w:r>
    </w:p>
    <w:p w:rsidRPr="00E709D0" w:rsidR="00E709D0" w:rsidP="00E709D0" w:rsidRDefault="00E709D0" w14:paraId="1A3C36B8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a. Apresentar relatório de execução contendo o material eventualmente exibido e/ou distribuído, bem como a comprovação dos participantes prevista na CLÁUSULA TERCEIRA – 3.1 desse instrumento jurídico.</w:t>
      </w:r>
    </w:p>
    <w:p w:rsidRPr="00E709D0" w:rsidR="00E709D0" w:rsidP="00E709D0" w:rsidRDefault="00E709D0" w14:paraId="130BE812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b. Caso tenha sido utilizado o ingresso extra no valor de primeiro lote, deverão ser enviados os comprovantes de pagamento;</w:t>
      </w:r>
    </w:p>
    <w:p w:rsidRPr="00E709D0" w:rsidR="00E709D0" w:rsidP="00E709D0" w:rsidRDefault="00E709D0" w14:paraId="4AD2A8FF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0EAA09CB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7. CLÁUSULA SÉTIMA – DO PRAZO DE VIGÊNCIA</w:t>
      </w:r>
    </w:p>
    <w:p w:rsidRPr="00E709D0" w:rsidR="00E709D0" w:rsidP="00E709D0" w:rsidRDefault="00E709D0" w14:paraId="2C466B57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7.1. Este Termo de Cooperação entrará em vigor a partir de sua assinatura e terá vigência até o término do evento Gramado Summit 2024.</w:t>
      </w:r>
    </w:p>
    <w:p w:rsidRPr="00E709D0" w:rsidR="00E709D0" w:rsidP="00E709D0" w:rsidRDefault="00E709D0" w14:paraId="2490C418" w14:textId="77777777">
      <w:pPr>
        <w:tabs>
          <w:tab w:val="left" w:pos="708"/>
        </w:tabs>
        <w:spacing w:after="0" w:line="240" w:lineRule="auto"/>
        <w:ind w:left="0"/>
        <w:rPr>
          <w:b/>
          <w:sz w:val="20"/>
          <w:szCs w:val="20"/>
        </w:rPr>
      </w:pPr>
    </w:p>
    <w:p w:rsidRPr="00E709D0" w:rsidR="00E709D0" w:rsidP="00E709D0" w:rsidRDefault="00E709D0" w14:paraId="60BF9E3D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8. CLÁUSULA OITAVA – DAS ALTERAÇÕES</w:t>
      </w:r>
    </w:p>
    <w:p w:rsidRPr="00E709D0" w:rsidR="00E709D0" w:rsidP="00E709D0" w:rsidRDefault="00E709D0" w14:paraId="32267BFA" w14:textId="77777777">
      <w:pPr>
        <w:tabs>
          <w:tab w:val="left" w:pos="708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8.1. O presente Termo de Cooperação poderá ser alterado, no todo ou em parte, mediante termo aditivo, desde que mantido o seu objeto.</w:t>
      </w:r>
    </w:p>
    <w:p w:rsidRPr="00E709D0" w:rsidR="00E709D0" w:rsidP="00E709D0" w:rsidRDefault="00E709D0" w14:paraId="096EFC4B" w14:textId="77777777">
      <w:pPr>
        <w:tabs>
          <w:tab w:val="left" w:pos="708"/>
        </w:tabs>
        <w:spacing w:after="0" w:line="240" w:lineRule="auto"/>
        <w:ind w:left="0"/>
        <w:rPr>
          <w:sz w:val="20"/>
          <w:szCs w:val="20"/>
        </w:rPr>
      </w:pPr>
    </w:p>
    <w:p w:rsidRPr="00E709D0" w:rsidR="00E709D0" w:rsidP="00E709D0" w:rsidRDefault="00E709D0" w14:paraId="01D16DE4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9. CLÁUSULA NONA -- DA RESCISÃO</w:t>
      </w:r>
    </w:p>
    <w:p w:rsidRPr="00E709D0" w:rsidR="00E709D0" w:rsidP="00E709D0" w:rsidRDefault="00E709D0" w14:paraId="5A71707C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9.1. O presente instrumento poderá ser rescindido justificadamente, a qualquer tempo, por qualquer um dos partícipes, mediante comunicação formal, com aviso prévio de, no mínimo, 10 dias de antecedência do evento, nas seguintes situações:</w:t>
      </w:r>
    </w:p>
    <w:p w:rsidRPr="00E709D0" w:rsidR="00E709D0" w:rsidP="00E709D0" w:rsidRDefault="00E709D0" w14:paraId="4CF528C7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a. Quando houver o descumprimento de obrigação por um dos partícipes que inviabilize o alcance do resultado do Termo de Cooperação; e</w:t>
      </w:r>
    </w:p>
    <w:p w:rsidRPr="00E709D0" w:rsidR="00E709D0" w:rsidP="00E709D0" w:rsidRDefault="00E709D0" w14:paraId="742A4211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b. Na ocorrência de caso fortuito ou de força maior, regularmente comprovado, impeditivo da execução do objeto.</w:t>
      </w:r>
    </w:p>
    <w:p w:rsidRPr="00E709D0" w:rsidR="00E709D0" w:rsidP="00E709D0" w:rsidRDefault="00E709D0" w14:paraId="143575F9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61FB853B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10. CLÁUSULA DÉCIMA -- DA PUBLICAÇÃO</w:t>
      </w:r>
    </w:p>
    <w:p w:rsidRPr="00E709D0" w:rsidR="00E709D0" w:rsidP="00E709D0" w:rsidRDefault="00E709D0" w14:paraId="093315FC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10.1. O presente instrumento será publicado em forma de Súmula, no Diário Oficial do Estado conforme disciplinado no §1º do art. 46 da Instrução Normativa da CAGE nº 06/2016.</w:t>
      </w:r>
    </w:p>
    <w:p w:rsidRPr="00E709D0" w:rsidR="00E709D0" w:rsidP="00E709D0" w:rsidRDefault="00E709D0" w14:paraId="07DF0718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121FCD15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11. CLÁUSULA DÉCIMA PRIMEIRA -- DOS CASOS OMISSOS</w:t>
      </w:r>
    </w:p>
    <w:p w:rsidRPr="00E709D0" w:rsidR="00E709D0" w:rsidP="00E709D0" w:rsidRDefault="00E709D0" w14:paraId="690B5C4B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11.1. As situações não previstas no presente instrumento serão solucionadas de comum acordo entre os partícipes, cujo direcionamento deve visar à execução integral do objeto.</w:t>
      </w:r>
    </w:p>
    <w:p w:rsidRPr="00E709D0" w:rsidR="00E709D0" w:rsidP="00E709D0" w:rsidRDefault="00E709D0" w14:paraId="73E095E4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09E33435" w14:textId="77777777">
      <w:pPr>
        <w:pStyle w:val="Ttulo1"/>
        <w:spacing w:line="240" w:lineRule="auto"/>
        <w:ind w:left="-5"/>
        <w:rPr>
          <w:rFonts w:ascii="Arial" w:hAnsi="Arial" w:cs="Arial"/>
          <w:b/>
          <w:bCs/>
          <w:color w:val="auto"/>
          <w:sz w:val="20"/>
          <w:szCs w:val="20"/>
        </w:rPr>
      </w:pPr>
      <w:r w:rsidRPr="00E709D0">
        <w:rPr>
          <w:rFonts w:ascii="Arial" w:hAnsi="Arial" w:cs="Arial"/>
          <w:b/>
          <w:bCs/>
          <w:color w:val="auto"/>
          <w:sz w:val="20"/>
          <w:szCs w:val="20"/>
        </w:rPr>
        <w:t>12. CLÁUSULA DÉCIMA SEGUNDA -- DO FORO</w:t>
      </w:r>
    </w:p>
    <w:p w:rsidRPr="00E709D0" w:rsidR="00E709D0" w:rsidP="00E709D0" w:rsidRDefault="00E709D0" w14:paraId="6C5689C7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12.1. Fica eleito o Foro Central da Comarca de Porto Alegre/RS, para dirimir quaisquer questões, oriundas deste Acordo, não resolvidas na esfera administrativa.</w:t>
      </w:r>
    </w:p>
    <w:p w:rsidRPr="00E709D0" w:rsidR="00E709D0" w:rsidP="00E709D0" w:rsidRDefault="00E709D0" w14:paraId="4EF07DCB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12.2. E, por estarem acordes, assinam este instrumento os Representantes dos partícipes.</w:t>
      </w:r>
    </w:p>
    <w:p w:rsidRPr="00E709D0" w:rsidR="00E709D0" w:rsidP="00E709D0" w:rsidRDefault="00E709D0" w14:paraId="7B16C12A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32FD6218" w14:textId="77777777">
      <w:pPr>
        <w:spacing w:after="0" w:line="240" w:lineRule="auto"/>
        <w:jc w:val="right"/>
        <w:rPr>
          <w:sz w:val="20"/>
          <w:szCs w:val="20"/>
        </w:rPr>
      </w:pPr>
      <w:r w:rsidRPr="50BB12BC" w:rsidR="00E709D0">
        <w:rPr>
          <w:sz w:val="20"/>
          <w:szCs w:val="20"/>
        </w:rPr>
        <w:t>Porto Alegre/</w:t>
      </w:r>
      <w:r w:rsidRPr="50BB12BC" w:rsidR="00E709D0">
        <w:rPr>
          <w:sz w:val="20"/>
          <w:szCs w:val="20"/>
        </w:rPr>
        <w:t xml:space="preserve">RS, </w:t>
      </w:r>
      <w:r w:rsidRPr="50BB12BC" w:rsidR="00E709D0">
        <w:rPr>
          <w:sz w:val="20"/>
          <w:szCs w:val="20"/>
        </w:rPr>
        <w:t>xx</w:t>
      </w:r>
      <w:r w:rsidRPr="50BB12BC" w:rsidR="00E709D0">
        <w:rPr>
          <w:sz w:val="20"/>
          <w:szCs w:val="20"/>
        </w:rPr>
        <w:t xml:space="preserve"> </w:t>
      </w:r>
      <w:r w:rsidRPr="50BB12BC" w:rsidR="00E709D0">
        <w:rPr>
          <w:sz w:val="20"/>
          <w:szCs w:val="20"/>
        </w:rPr>
        <w:t>de …… de 2024.</w:t>
      </w:r>
    </w:p>
    <w:p w:rsidRPr="00E709D0" w:rsidR="00E709D0" w:rsidP="00E709D0" w:rsidRDefault="00E709D0" w14:paraId="3DA8F3AF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1599468F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3434A874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632F2F13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242DC9F0" w14:textId="77777777">
      <w:pPr>
        <w:spacing w:after="0" w:line="240" w:lineRule="auto"/>
        <w:jc w:val="center"/>
        <w:rPr>
          <w:b/>
          <w:sz w:val="20"/>
          <w:szCs w:val="20"/>
        </w:rPr>
      </w:pPr>
      <w:r w:rsidRPr="00E709D0">
        <w:rPr>
          <w:b/>
          <w:sz w:val="20"/>
          <w:szCs w:val="20"/>
        </w:rPr>
        <w:t>SECRETARIA DE INOVAÇÃO, CIÊNCIA E TECNOLOGIA</w:t>
      </w:r>
    </w:p>
    <w:p w:rsidRPr="00E709D0" w:rsidR="00E709D0" w:rsidP="00E709D0" w:rsidRDefault="00E709D0" w14:paraId="0BA8D475" w14:textId="77777777">
      <w:pPr>
        <w:spacing w:after="0" w:line="240" w:lineRule="auto"/>
        <w:jc w:val="center"/>
        <w:rPr>
          <w:bCs/>
          <w:sz w:val="20"/>
          <w:szCs w:val="20"/>
        </w:rPr>
      </w:pPr>
      <w:r w:rsidRPr="00E709D0">
        <w:rPr>
          <w:bCs/>
          <w:sz w:val="20"/>
          <w:szCs w:val="20"/>
        </w:rPr>
        <w:t xml:space="preserve">Simone </w:t>
      </w:r>
      <w:proofErr w:type="spellStart"/>
      <w:r w:rsidRPr="00E709D0">
        <w:rPr>
          <w:bCs/>
          <w:sz w:val="20"/>
          <w:szCs w:val="20"/>
        </w:rPr>
        <w:t>Stülp</w:t>
      </w:r>
      <w:proofErr w:type="spellEnd"/>
    </w:p>
    <w:p w:rsidRPr="00E709D0" w:rsidR="00E709D0" w:rsidP="00E709D0" w:rsidRDefault="00E709D0" w14:paraId="66EB3EEE" w14:textId="77777777">
      <w:pPr>
        <w:spacing w:after="0" w:line="240" w:lineRule="auto"/>
        <w:jc w:val="center"/>
        <w:rPr>
          <w:sz w:val="20"/>
          <w:szCs w:val="20"/>
        </w:rPr>
      </w:pPr>
    </w:p>
    <w:p w:rsidRPr="00E709D0" w:rsidR="00E709D0" w:rsidP="00E709D0" w:rsidRDefault="00E709D0" w14:paraId="69DA13AA" w14:textId="77777777">
      <w:pPr>
        <w:spacing w:after="0" w:line="240" w:lineRule="auto"/>
        <w:jc w:val="center"/>
        <w:rPr>
          <w:sz w:val="20"/>
          <w:szCs w:val="20"/>
        </w:rPr>
      </w:pPr>
    </w:p>
    <w:p w:rsidRPr="00E709D0" w:rsidR="00E709D0" w:rsidP="00E709D0" w:rsidRDefault="00E709D0" w14:paraId="6E314D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0"/>
          <w:szCs w:val="20"/>
          <w:highlight w:val="yellow"/>
        </w:rPr>
      </w:pPr>
      <w:r w:rsidRPr="00E709D0">
        <w:rPr>
          <w:b/>
          <w:sz w:val="20"/>
          <w:szCs w:val="20"/>
          <w:highlight w:val="yellow"/>
        </w:rPr>
        <w:t>NOME DA EMPRESA STARTUP</w:t>
      </w:r>
    </w:p>
    <w:p w:rsidRPr="00E709D0" w:rsidR="00E709D0" w:rsidP="00E709D0" w:rsidRDefault="00E709D0" w14:paraId="747630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sz w:val="20"/>
          <w:szCs w:val="20"/>
          <w:highlight w:val="yellow"/>
        </w:rPr>
      </w:pPr>
      <w:r w:rsidRPr="00E709D0">
        <w:rPr>
          <w:bCs/>
          <w:sz w:val="20"/>
          <w:szCs w:val="20"/>
          <w:highlight w:val="yellow"/>
        </w:rPr>
        <w:t>Nome do Representante Legal</w:t>
      </w:r>
    </w:p>
    <w:p w:rsidRPr="00E709D0" w:rsidR="00E709D0" w:rsidP="00E709D0" w:rsidRDefault="00E709D0" w14:paraId="7535C099" w14:textId="77777777">
      <w:pPr>
        <w:spacing w:after="0" w:line="240" w:lineRule="auto"/>
        <w:rPr>
          <w:b/>
          <w:sz w:val="20"/>
          <w:szCs w:val="20"/>
        </w:rPr>
      </w:pPr>
    </w:p>
    <w:p w:rsidRPr="00E709D0" w:rsidR="00E709D0" w:rsidP="00E709D0" w:rsidRDefault="00E709D0" w14:paraId="2A2A9B81" w14:textId="77777777">
      <w:pPr>
        <w:spacing w:after="0" w:line="240" w:lineRule="auto"/>
        <w:rPr>
          <w:b/>
          <w:sz w:val="20"/>
          <w:szCs w:val="20"/>
        </w:rPr>
      </w:pPr>
    </w:p>
    <w:p w:rsidR="00E709D0" w:rsidP="00E709D0" w:rsidRDefault="00E709D0" w14:paraId="22B8D4DE" w14:textId="77777777">
      <w:pPr>
        <w:spacing w:after="0" w:line="240" w:lineRule="auto"/>
        <w:rPr>
          <w:b/>
          <w:sz w:val="20"/>
          <w:szCs w:val="20"/>
        </w:rPr>
      </w:pPr>
    </w:p>
    <w:p w:rsidR="00E709D0" w:rsidP="00E709D0" w:rsidRDefault="00E709D0" w14:paraId="35789849" w14:textId="77777777">
      <w:pPr>
        <w:spacing w:after="0" w:line="240" w:lineRule="auto"/>
        <w:rPr>
          <w:b/>
          <w:sz w:val="20"/>
          <w:szCs w:val="20"/>
        </w:rPr>
      </w:pPr>
    </w:p>
    <w:p w:rsidR="00E709D0" w:rsidP="00E709D0" w:rsidRDefault="00E709D0" w14:paraId="6277E512" w14:textId="77777777">
      <w:pPr>
        <w:spacing w:after="0" w:line="240" w:lineRule="auto"/>
        <w:rPr>
          <w:b/>
          <w:sz w:val="20"/>
          <w:szCs w:val="20"/>
        </w:rPr>
      </w:pPr>
    </w:p>
    <w:p w:rsidR="00E709D0" w:rsidP="00E709D0" w:rsidRDefault="00E709D0" w14:paraId="7296CC0A" w14:textId="77777777">
      <w:pPr>
        <w:spacing w:after="0" w:line="240" w:lineRule="auto"/>
        <w:rPr>
          <w:b/>
          <w:sz w:val="20"/>
          <w:szCs w:val="20"/>
        </w:rPr>
      </w:pPr>
    </w:p>
    <w:p w:rsidR="00E709D0" w:rsidP="00E709D0" w:rsidRDefault="00E709D0" w14:paraId="14E60E2B" w14:textId="77777777">
      <w:pPr>
        <w:spacing w:after="0" w:line="240" w:lineRule="auto"/>
        <w:rPr>
          <w:b/>
          <w:sz w:val="20"/>
          <w:szCs w:val="20"/>
        </w:rPr>
      </w:pPr>
    </w:p>
    <w:p w:rsidRPr="00E709D0" w:rsidR="00E709D0" w:rsidP="00E709D0" w:rsidRDefault="00E709D0" w14:paraId="3F9C6952" w14:textId="1E1E8BCE">
      <w:pPr>
        <w:spacing w:after="0" w:line="240" w:lineRule="auto"/>
        <w:rPr>
          <w:b/>
          <w:sz w:val="20"/>
          <w:szCs w:val="20"/>
        </w:rPr>
      </w:pPr>
      <w:r w:rsidRPr="00E709D0">
        <w:rPr>
          <w:b/>
          <w:sz w:val="20"/>
          <w:szCs w:val="20"/>
        </w:rPr>
        <w:t>TESTEMUNHAS:</w:t>
      </w:r>
    </w:p>
    <w:p w:rsidRPr="00E709D0" w:rsidR="00E709D0" w:rsidP="00E709D0" w:rsidRDefault="00E709D0" w14:paraId="6E81573D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72FCA0F0" w14:textId="77777777">
      <w:pPr>
        <w:spacing w:after="0" w:line="240" w:lineRule="auto"/>
        <w:rPr>
          <w:sz w:val="20"/>
          <w:szCs w:val="20"/>
        </w:rPr>
      </w:pPr>
    </w:p>
    <w:p w:rsidRPr="00E709D0" w:rsidR="00E709D0" w:rsidP="00E709D0" w:rsidRDefault="00E709D0" w14:paraId="60B71909" w14:textId="77777777">
      <w:pPr>
        <w:tabs>
          <w:tab w:val="left" w:pos="2794"/>
        </w:tabs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ab/>
      </w:r>
    </w:p>
    <w:p w:rsidRPr="00E709D0" w:rsidR="00E709D0" w:rsidP="00E709D0" w:rsidRDefault="00E709D0" w14:paraId="6B48663A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>1:_________________________________</w:t>
      </w:r>
      <w:r w:rsidRPr="00E709D0">
        <w:rPr>
          <w:sz w:val="20"/>
          <w:szCs w:val="20"/>
        </w:rPr>
        <w:tab/>
      </w:r>
      <w:r w:rsidRPr="00E709D0">
        <w:rPr>
          <w:sz w:val="20"/>
          <w:szCs w:val="20"/>
        </w:rPr>
        <w:t xml:space="preserve">    2:______________________________          </w:t>
      </w:r>
    </w:p>
    <w:p w:rsidRPr="00E709D0" w:rsidR="00E709D0" w:rsidP="00E709D0" w:rsidRDefault="00E709D0" w14:paraId="5386B7DB" w14:textId="77777777">
      <w:pPr>
        <w:spacing w:after="0" w:line="240" w:lineRule="auto"/>
        <w:rPr>
          <w:sz w:val="20"/>
          <w:szCs w:val="20"/>
        </w:rPr>
      </w:pPr>
      <w:r w:rsidRPr="00E709D0">
        <w:rPr>
          <w:sz w:val="20"/>
          <w:szCs w:val="20"/>
        </w:rPr>
        <w:t xml:space="preserve">           </w:t>
      </w:r>
    </w:p>
    <w:p w:rsidRPr="00E709D0" w:rsidR="00E709D0" w:rsidP="00E709D0" w:rsidRDefault="00E709D0" w14:paraId="72481EE7" w14:textId="77777777">
      <w:pPr>
        <w:spacing w:after="0" w:line="240" w:lineRule="auto"/>
        <w:rPr>
          <w:sz w:val="20"/>
          <w:szCs w:val="20"/>
        </w:rPr>
      </w:pPr>
      <w:r w:rsidRPr="00E709D0">
        <w:rPr>
          <w:b/>
          <w:sz w:val="20"/>
          <w:szCs w:val="20"/>
        </w:rPr>
        <w:t xml:space="preserve">   Nome:                                                               Nome: </w:t>
      </w:r>
    </w:p>
    <w:p w:rsidRPr="00E709D0" w:rsidR="00E709D0" w:rsidP="00E709D0" w:rsidRDefault="00E709D0" w14:paraId="53D675A9" w14:textId="77777777">
      <w:pPr>
        <w:spacing w:line="240" w:lineRule="auto"/>
        <w:rPr>
          <w:sz w:val="20"/>
          <w:szCs w:val="20"/>
        </w:rPr>
      </w:pPr>
      <w:r w:rsidRPr="00E709D0">
        <w:rPr>
          <w:b/>
          <w:sz w:val="20"/>
          <w:szCs w:val="20"/>
        </w:rPr>
        <w:t xml:space="preserve">   CPF:                                                                  CPF:</w:t>
      </w:r>
    </w:p>
    <w:p w:rsidRPr="00E709D0" w:rsidR="00E709D0" w:rsidRDefault="00E709D0" w14:paraId="4B53B221" w14:textId="77777777">
      <w:pPr>
        <w:rPr>
          <w:sz w:val="20"/>
          <w:szCs w:val="20"/>
        </w:rPr>
      </w:pPr>
    </w:p>
    <w:sectPr w:rsidRPr="00E709D0" w:rsidR="00E709D0" w:rsidSect="00E709D0">
      <w:pgSz w:w="11906" w:h="16838" w:orient="portrait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E3D"/>
    <w:multiLevelType w:val="multilevel"/>
    <w:tmpl w:val="8E84E184"/>
    <w:lvl w:ilvl="0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 w:eastAsia="Arial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163C"/>
    <w:multiLevelType w:val="multilevel"/>
    <w:tmpl w:val="469C657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1E5C63E0"/>
    <w:multiLevelType w:val="multilevel"/>
    <w:tmpl w:val="9E5468A8"/>
    <w:lvl w:ilvl="0">
      <w:start w:val="1"/>
      <w:numFmt w:val="lowerLetter"/>
      <w:lvlText w:val="%1."/>
      <w:lvlJc w:val="left"/>
      <w:pPr>
        <w:ind w:left="660" w:hanging="360"/>
      </w:pPr>
      <w:rPr>
        <w:rFonts w:ascii="Times New Roman" w:hAnsi="Times New Roman" w:eastAsia="Arial" w:cs="Times New Roman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 w16cid:durableId="1441339793">
    <w:abstractNumId w:val="0"/>
  </w:num>
  <w:num w:numId="2" w16cid:durableId="1338996789">
    <w:abstractNumId w:val="2"/>
  </w:num>
  <w:num w:numId="3" w16cid:durableId="39034860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D0"/>
    <w:rsid w:val="00E709D0"/>
    <w:rsid w:val="219E663C"/>
    <w:rsid w:val="50BB12BC"/>
    <w:rsid w:val="67E75ACA"/>
    <w:rsid w:val="6D356807"/>
    <w:rsid w:val="71C9AF9B"/>
    <w:rsid w:val="774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D31E"/>
  <w15:chartTrackingRefBased/>
  <w15:docId w15:val="{70A32ADD-9028-46D8-A406-5AF1C04F08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E709D0"/>
    <w:pPr>
      <w:spacing w:after="112" w:line="248" w:lineRule="auto"/>
      <w:ind w:left="10" w:right="61"/>
      <w:jc w:val="both"/>
    </w:pPr>
    <w:rPr>
      <w:rFonts w:ascii="Arial" w:hAnsi="Arial" w:eastAsia="Arial" w:cs="Arial"/>
      <w:kern w:val="0"/>
      <w:sz w:val="22"/>
      <w:szCs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E709D0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09D0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09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9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09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09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09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09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09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E709D0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har" w:customStyle="1">
    <w:name w:val="Título 2 Char"/>
    <w:basedOn w:val="Fontepargpadro"/>
    <w:link w:val="Ttulo2"/>
    <w:uiPriority w:val="9"/>
    <w:semiHidden/>
    <w:rsid w:val="00E709D0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har" w:customStyle="1">
    <w:name w:val="Título 3 Char"/>
    <w:basedOn w:val="Fontepargpadro"/>
    <w:link w:val="Ttulo3"/>
    <w:uiPriority w:val="9"/>
    <w:semiHidden/>
    <w:rsid w:val="00E709D0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har" w:customStyle="1">
    <w:name w:val="Título 4 Char"/>
    <w:basedOn w:val="Fontepargpadro"/>
    <w:link w:val="Ttulo4"/>
    <w:uiPriority w:val="9"/>
    <w:semiHidden/>
    <w:rsid w:val="00E709D0"/>
    <w:rPr>
      <w:rFonts w:eastAsiaTheme="majorEastAsia" w:cstheme="majorBidi"/>
      <w:i/>
      <w:iCs/>
      <w:color w:val="0F4761" w:themeColor="accent1" w:themeShade="BF"/>
    </w:rPr>
  </w:style>
  <w:style w:type="character" w:styleId="Ttulo5Char" w:customStyle="1">
    <w:name w:val="Título 5 Char"/>
    <w:basedOn w:val="Fontepargpadro"/>
    <w:link w:val="Ttulo5"/>
    <w:uiPriority w:val="9"/>
    <w:semiHidden/>
    <w:rsid w:val="00E709D0"/>
    <w:rPr>
      <w:rFonts w:eastAsiaTheme="majorEastAsia" w:cstheme="majorBidi"/>
      <w:color w:val="0F4761" w:themeColor="accent1" w:themeShade="BF"/>
    </w:rPr>
  </w:style>
  <w:style w:type="character" w:styleId="Ttulo6Char" w:customStyle="1">
    <w:name w:val="Título 6 Char"/>
    <w:basedOn w:val="Fontepargpadro"/>
    <w:link w:val="Ttulo6"/>
    <w:uiPriority w:val="9"/>
    <w:semiHidden/>
    <w:rsid w:val="00E709D0"/>
    <w:rPr>
      <w:rFonts w:eastAsiaTheme="majorEastAsia" w:cstheme="majorBidi"/>
      <w:i/>
      <w:iCs/>
      <w:color w:val="595959" w:themeColor="text1" w:themeTint="A6"/>
    </w:rPr>
  </w:style>
  <w:style w:type="character" w:styleId="Ttulo7Char" w:customStyle="1">
    <w:name w:val="Título 7 Char"/>
    <w:basedOn w:val="Fontepargpadro"/>
    <w:link w:val="Ttulo7"/>
    <w:uiPriority w:val="9"/>
    <w:semiHidden/>
    <w:rsid w:val="00E709D0"/>
    <w:rPr>
      <w:rFonts w:eastAsiaTheme="majorEastAsia" w:cstheme="majorBidi"/>
      <w:color w:val="595959" w:themeColor="text1" w:themeTint="A6"/>
    </w:rPr>
  </w:style>
  <w:style w:type="character" w:styleId="Ttulo8Char" w:customStyle="1">
    <w:name w:val="Título 8 Char"/>
    <w:basedOn w:val="Fontepargpadro"/>
    <w:link w:val="Ttulo8"/>
    <w:uiPriority w:val="9"/>
    <w:semiHidden/>
    <w:rsid w:val="00E709D0"/>
    <w:rPr>
      <w:rFonts w:eastAsiaTheme="majorEastAsia" w:cstheme="majorBidi"/>
      <w:i/>
      <w:iCs/>
      <w:color w:val="272727" w:themeColor="text1" w:themeTint="D8"/>
    </w:rPr>
  </w:style>
  <w:style w:type="character" w:styleId="Ttulo9Char" w:customStyle="1">
    <w:name w:val="Título 9 Char"/>
    <w:basedOn w:val="Fontepargpadro"/>
    <w:link w:val="Ttulo9"/>
    <w:uiPriority w:val="9"/>
    <w:semiHidden/>
    <w:rsid w:val="00E709D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709D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0"/>
    <w:rsid w:val="00E709D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709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tuloChar" w:customStyle="1">
    <w:name w:val="Subtítulo Char"/>
    <w:basedOn w:val="Fontepargpadro"/>
    <w:link w:val="Subttulo"/>
    <w:uiPriority w:val="11"/>
    <w:rsid w:val="00E709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709D0"/>
    <w:pPr>
      <w:spacing w:before="160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rsid w:val="00E709D0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709D0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709D0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09D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CitaoIntensaChar" w:customStyle="1">
    <w:name w:val="Citação Intensa Char"/>
    <w:basedOn w:val="Fontepargpadro"/>
    <w:link w:val="CitaoIntensa"/>
    <w:uiPriority w:val="30"/>
    <w:rsid w:val="00E709D0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709D0"/>
    <w:rPr>
      <w:b/>
      <w:bCs/>
      <w:smallCaps/>
      <w:color w:val="0F4761" w:themeColor="accent1" w:themeShade="BF"/>
      <w:spacing w:val="5"/>
    </w:rPr>
  </w:style>
  <w:style w:type="character" w:styleId="normaltextrun" w:customStyle="1">
    <w:name w:val="normaltextrun"/>
    <w:basedOn w:val="Fontepargpadro"/>
    <w:rsid w:val="00E70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4178058303354D8FD4FD2E9C28460E" ma:contentTypeVersion="18" ma:contentTypeDescription="Crie um novo documento." ma:contentTypeScope="" ma:versionID="ba1bbb267ae9437543139d3d3b20d3b6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07b69a134df5f7181b667ddc2b785855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fa5aaa-bdb3-4f1a-b6b1-30651a2b2d11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775F60-940F-49DE-B0CA-EFEB561A78D2}"/>
</file>

<file path=customXml/itemProps2.xml><?xml version="1.0" encoding="utf-8"?>
<ds:datastoreItem xmlns:ds="http://schemas.openxmlformats.org/officeDocument/2006/customXml" ds:itemID="{EFA62FF6-ADCE-4FC8-AA5F-FE4927EDF0C8}"/>
</file>

<file path=customXml/itemProps3.xml><?xml version="1.0" encoding="utf-8"?>
<ds:datastoreItem xmlns:ds="http://schemas.openxmlformats.org/officeDocument/2006/customXml" ds:itemID="{D01C45E9-582F-4887-91C3-43D8385632A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Luisa Arena Carneiro</dc:creator>
  <cp:keywords/>
  <dc:description/>
  <cp:lastModifiedBy>Bernardo Henrique Leso</cp:lastModifiedBy>
  <cp:revision>2</cp:revision>
  <dcterms:created xsi:type="dcterms:W3CDTF">2024-02-22T11:46:00Z</dcterms:created>
  <dcterms:modified xsi:type="dcterms:W3CDTF">2024-03-18T20:10:09Z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